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2015年陕西省普通高等教育专升本招生考试</w:t>
      </w:r>
    </w:p>
    <w:p>
      <w:pPr>
        <w:ind w:firstLine="3120" w:firstLineChars="130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大学语文试题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注意事项：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考生领到试题后，须按规定在试题上填写姓名、准考证号和座位号。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所有的答案必须在答题纸指定区域内作答，在试题上作答无效。考试结束后，将本试题和答题卡一并交回。</w:t>
      </w:r>
    </w:p>
    <w:p>
      <w:pPr>
        <w:numPr>
          <w:ilvl w:val="0"/>
          <w:numId w:val="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满分为150分，考试时间为150分钟。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一、单项选择题：本大题共20小题，每小题1分。共20分。在每小题四个备选答案中选出正确的答案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《诗经》收录的诗歌总篇数是（    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A.160篇    B.40篇    C.105篇    D.305篇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先秦诸子中，倡导“民为贵，社稷次之，君为轻”思想的是（    ）</w:t>
      </w:r>
    </w:p>
    <w:p>
      <w:pPr>
        <w:numPr>
          <w:ilvl w:val="0"/>
          <w:numId w:val="3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孔子  B.孟子   C.庄子    D.墨子</w:t>
      </w:r>
    </w:p>
    <w:p>
      <w:pPr>
        <w:numPr>
          <w:ilvl w:val="0"/>
          <w:numId w:val="4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《左转》的体例是（    ）</w:t>
      </w:r>
    </w:p>
    <w:p>
      <w:pPr>
        <w:numPr>
          <w:ilvl w:val="0"/>
          <w:numId w:val="5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编年体    B.国别体    C.纪传体   D.语录体</w:t>
      </w:r>
    </w:p>
    <w:p>
      <w:pPr>
        <w:numPr>
          <w:ilvl w:val="0"/>
          <w:numId w:val="6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《战国策》的整理编订者是（    ）</w:t>
      </w:r>
    </w:p>
    <w:p>
      <w:pPr>
        <w:numPr>
          <w:ilvl w:val="0"/>
          <w:numId w:val="7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李斯   B.左丘明    C.刘向     D.司马迁</w:t>
      </w:r>
    </w:p>
    <w:p>
      <w:pPr>
        <w:numPr>
          <w:ilvl w:val="0"/>
          <w:numId w:val="8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被称为“汉之飞将军”的是（    ）</w:t>
      </w:r>
    </w:p>
    <w:p>
      <w:pPr>
        <w:numPr>
          <w:ilvl w:val="0"/>
          <w:numId w:val="9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李广   B.李蔡   C.项羽    D.程不识</w:t>
      </w:r>
    </w:p>
    <w:p>
      <w:pPr>
        <w:numPr>
          <w:ilvl w:val="0"/>
          <w:numId w:val="1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下列作家中领导古文运动的是（    ）</w:t>
      </w:r>
    </w:p>
    <w:p>
      <w:pPr>
        <w:numPr>
          <w:ilvl w:val="0"/>
          <w:numId w:val="1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张若虚   B.李煜    C.柳宗元    D.刘禹锡</w:t>
      </w:r>
    </w:p>
    <w:p>
      <w:pPr>
        <w:numPr>
          <w:ilvl w:val="0"/>
          <w:numId w:val="12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下列作品属于杜甫的是（     ）</w:t>
      </w:r>
    </w:p>
    <w:p>
      <w:pPr>
        <w:numPr>
          <w:ilvl w:val="0"/>
          <w:numId w:val="13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《李太白集》    B.《东坡乐府》   C.《杜少陵集》   D.《李义山诗集》</w:t>
      </w:r>
    </w:p>
    <w:p>
      <w:pPr>
        <w:numPr>
          <w:ilvl w:val="0"/>
          <w:numId w:val="14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《马伶传》的作者是（    ）</w:t>
      </w:r>
    </w:p>
    <w:p>
      <w:pPr>
        <w:numPr>
          <w:ilvl w:val="0"/>
          <w:numId w:val="15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欧阳修   B.白居易   C.元稹    D.侯方域</w:t>
      </w:r>
    </w:p>
    <w:p>
      <w:pPr>
        <w:numPr>
          <w:ilvl w:val="0"/>
          <w:numId w:val="16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下列作品中以歌颂男女爱情、反抗封建礼教为主题的是（     ）</w:t>
      </w:r>
    </w:p>
    <w:p>
      <w:pPr>
        <w:numPr>
          <w:ilvl w:val="0"/>
          <w:numId w:val="17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《西厢记》   B.《赵氏孤儿》    C.《窦娥冤》    D.《单刀会》</w:t>
      </w:r>
    </w:p>
    <w:p>
      <w:pPr>
        <w:numPr>
          <w:ilvl w:val="0"/>
          <w:numId w:val="18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下列作家的词表现出豪放清旷风格的是（     ）</w:t>
      </w:r>
    </w:p>
    <w:p>
      <w:pPr>
        <w:numPr>
          <w:ilvl w:val="0"/>
          <w:numId w:val="19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周邦彦    B.陆游    C.柳永    D.苏轼</w:t>
      </w:r>
    </w:p>
    <w:p>
      <w:pPr>
        <w:numPr>
          <w:ilvl w:val="0"/>
          <w:numId w:val="2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下列作者中属于山水田园诗派的是（     ）</w:t>
      </w:r>
    </w:p>
    <w:p>
      <w:pPr>
        <w:numPr>
          <w:ilvl w:val="0"/>
          <w:numId w:val="2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高适    B.韩愈    C.李商隐     D.王维</w:t>
      </w:r>
    </w:p>
    <w:p>
      <w:pPr>
        <w:widowControl w:val="0"/>
        <w:numPr>
          <w:ilvl w:val="0"/>
          <w:numId w:val="22"/>
        </w:num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《宝玉挨打》选自（    ）</w:t>
      </w:r>
    </w:p>
    <w:p>
      <w:pPr>
        <w:numPr>
          <w:ilvl w:val="0"/>
          <w:numId w:val="23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《水浒传》   B.《红楼梦》    C.《西游记》   D.《聊斋志异》</w:t>
      </w:r>
    </w:p>
    <w:p>
      <w:pPr>
        <w:numPr>
          <w:ilvl w:val="0"/>
          <w:numId w:val="24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李清照的号是（    ）</w:t>
      </w:r>
    </w:p>
    <w:p>
      <w:pPr>
        <w:numPr>
          <w:ilvl w:val="0"/>
          <w:numId w:val="25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易安居士    B.六一居士    C.香山居士     D.柳泉居士</w:t>
      </w:r>
    </w:p>
    <w:p>
      <w:pPr>
        <w:numPr>
          <w:ilvl w:val="0"/>
          <w:numId w:val="26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下列作品中属于鲁迅的是（    ）</w:t>
      </w:r>
    </w:p>
    <w:p>
      <w:pPr>
        <w:numPr>
          <w:ilvl w:val="0"/>
          <w:numId w:val="27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《我与地坛》   B.《废墟》    C.《灯下漫步》   D.《故都的秋》</w:t>
      </w:r>
    </w:p>
    <w:p>
      <w:pPr>
        <w:numPr>
          <w:ilvl w:val="0"/>
          <w:numId w:val="28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《萧萧》描写的故事发生在（    ）</w:t>
      </w:r>
    </w:p>
    <w:p>
      <w:pPr>
        <w:numPr>
          <w:ilvl w:val="0"/>
          <w:numId w:val="29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成都  B.鲁镇   C.北京   D.湘西</w:t>
      </w:r>
    </w:p>
    <w:p>
      <w:pPr>
        <w:numPr>
          <w:ilvl w:val="0"/>
          <w:numId w:val="3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“五四”以来，最擅长用“自叙传”方式写作的是（    ）</w:t>
      </w:r>
    </w:p>
    <w:p>
      <w:pPr>
        <w:numPr>
          <w:ilvl w:val="0"/>
          <w:numId w:val="3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郁达夫    B.老舍   C.戴望舒     D.郭沫若</w:t>
      </w:r>
    </w:p>
    <w:p>
      <w:pPr>
        <w:numPr>
          <w:ilvl w:val="0"/>
          <w:numId w:val="32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律诗这种文学样式兴盛于（    ）</w:t>
      </w:r>
    </w:p>
    <w:p>
      <w:pPr>
        <w:numPr>
          <w:ilvl w:val="0"/>
          <w:numId w:val="33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唐代    B.宋代     C.元代    D.明代</w:t>
      </w:r>
    </w:p>
    <w:p>
      <w:pPr>
        <w:numPr>
          <w:ilvl w:val="0"/>
          <w:numId w:val="34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对于人物的具体行为描写属于（    ）</w:t>
      </w:r>
    </w:p>
    <w:p>
      <w:pPr>
        <w:numPr>
          <w:ilvl w:val="0"/>
          <w:numId w:val="35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肖像描写    B.心理描写    C.语言描写    D.行动描写</w:t>
      </w:r>
    </w:p>
    <w:p>
      <w:pPr>
        <w:numPr>
          <w:ilvl w:val="0"/>
          <w:numId w:val="36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短篇小说家契诃夫是（    )</w:t>
      </w:r>
    </w:p>
    <w:p>
      <w:pPr>
        <w:numPr>
          <w:ilvl w:val="0"/>
          <w:numId w:val="37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法国作家   B.俄国作家    C.英国作家    D.美国作家</w:t>
      </w:r>
    </w:p>
    <w:p>
      <w:pPr>
        <w:numPr>
          <w:ilvl w:val="0"/>
          <w:numId w:val="38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下列句子属于使动用法的是（    ）</w:t>
      </w:r>
    </w:p>
    <w:p>
      <w:pPr>
        <w:numPr>
          <w:ilvl w:val="0"/>
          <w:numId w:val="39"/>
        </w:num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却宾客以业诸侯         B.秋水时至，百川灌河 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C.故有舍本而问末者耶     D.吾见笑于大方之家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填空题：本大题共12题，每小题1分，共12分。</w:t>
      </w:r>
    </w:p>
    <w:p>
      <w:pPr>
        <w:numPr>
          <w:ilvl w:val="0"/>
          <w:numId w:val="4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《饮马长城窟行.青青河畔草》：枯桑知</w:t>
      </w:r>
    </w:p>
    <w:p>
      <w:pPr>
        <w:numPr>
          <w:ilvl w:val="0"/>
          <w:numId w:val="4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天风，______________________.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22.陶渊明《饮酒》（其五）：此中有真意，___________________________.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23.王维《山居秋暝》：________________________,王孙自可留，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24.曹操《短歌行》（其一）：绕树三匝，_________________________.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25.《氓》___________________________,其叶沃若。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26.李清照《声声慢》：这次第，____________________________!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27.杜甫《兵车行》：边庭流血成海水，_________________________.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28.柳永《八声甘州》：_____________________,天际识归舟。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29.陆游《关山月》：__________________________,沙头空照征人骨。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30.辛弃疾《摸鱼儿》见说道、_____________________________.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31.白居易《长恨歌》：马嵬坡下泥土中，________________________.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32.李商隐《锦瑟》：_________________________,只是当时已惘然。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三、词语解释题：本大题共12小题，每小题1分，共12分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33.他心里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觉得事情似乎十分危急。              但：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34.苟无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，何以有民？                          苟：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35.且夫我尝闻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少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仲尼之闻而轻伯夷之义者。        少：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36.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请于武公。                               亟：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37.向使四君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客而不内。                        却：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38.广家世世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受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射。                              受：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39.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废卷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而哭失声。                             废卷：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40.吴生请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之。                                面：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41.吾上有三兄，皆不幸早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世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                    世：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42.我闻今相国昆山顾秉谦者，严相国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俦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也。        俦：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43.以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如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司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农治事堂。                            如：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44.姊妹弟兄皆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>列士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，可怜光彩生门户。             列土：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四、判断题：本大题共10小题，每小题1分，共10分。在正确判断题后的括号内划“√”，错误的画“×”。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45.《孟子》是先秦时期一部语录体历史著作。               （      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46.屈原的代表作《离骚》是我国古代文学史上宏伟壮丽的长篇抒情诗。（     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47.白居易是新乐府运动的倡导者和主要代表。    （     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48.《红楼梦》中的袭人是一个贵族少女。            （     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49.《短歌行》表现了曹操弃官归田后的人生态度和生活情趣。（    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50.立论是以充足、确凿有力的证据正面论证作者的某种见解、主张。（    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51.《咬文嚼字》的中心论点是：在阅读或写作中要有一字不肯放松的谨严。（   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52.《说笑》是钱钟书的一篇议论性散文。（     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53.《百合花》描写的故事发生在抗日战争时期。（    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54.《米龙老爹》开头采用的主要叙述方式是顺叙。（    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五、简析题：本大题共4小题，每小题9分，共36分。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55.阅读《拣麦穗》中的文字：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2B2B2B"/>
          <w:spacing w:val="0"/>
          <w:sz w:val="24"/>
          <w:szCs w:val="24"/>
          <w:shd w:val="clear" w:fill="FFFFFF"/>
        </w:rPr>
        <w:t>卖灶糖的老汉有多大年纪了？我不知道。我不知道。他脸上的皱纹一道挨着一道，顺着眉毛弯向两个太阳穴。又顺着腮帮弯向嘴 角。那些皱纹给他的脸上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增添了许多慈祥的笑意。当他挑着担子赶路的时候，他那剃得像半个葫芦样的后脑勺上的长长的白发，便随着颤悠悠的扁担一同忽闪着。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我的话，很快就传进了他的耳朵。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那天，他挑着担子来到我们村，见到我就乐了。说：“娃娃你要给我做媳妇吗?”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“对呀!”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他张着大嘴笑了，露出一嘴的黄牙。他那长在半个葫芦似的头上的白发，也随着笑声抖动着。</w:t>
      </w:r>
    </w:p>
    <w:p>
      <w:pPr>
        <w:numPr>
          <w:ilvl w:val="0"/>
          <w:numId w:val="0"/>
        </w:numPr>
        <w:ind w:firstLine="240" w:firstLineChars="10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“你为啥要嫁我呢?”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“我要天天吃灶糖咧!”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他把旱烟锅子朝鞋底上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磕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着：“娃呀，你太小哩。”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“你等我长大嘛。”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他摸着我的头项说：“不等你长大，我可该进土啦。”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请回答：</w:t>
      </w:r>
    </w:p>
    <w:p>
      <w:pPr>
        <w:numPr>
          <w:ilvl w:val="0"/>
          <w:numId w:val="4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这段文字出自哪位作家笔下？（2分）</w:t>
      </w:r>
    </w:p>
    <w:p>
      <w:pPr>
        <w:numPr>
          <w:ilvl w:val="0"/>
          <w:numId w:val="4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这段文字塑造人物用了哪些手法？（4分）</w:t>
      </w:r>
    </w:p>
    <w:p>
      <w:pPr>
        <w:numPr>
          <w:ilvl w:val="0"/>
          <w:numId w:val="41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从这段文字中可以看出卖灶糖的老汉具有什么样的性格特征？（3分）</w:t>
      </w:r>
    </w:p>
    <w:p>
      <w:pPr>
        <w:numPr>
          <w:ilvl w:val="0"/>
          <w:numId w:val="42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阅读《季士将伐颛臾》的文字：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季氏将伐颛臾。冉有、季路见于孔子，曰：“季氏将有事于颛臾。”孔子曰：“求！无乃尔是过与？夫颛臾，昔者先王以为东蒙主，且在邦域之中矣，是社稷之臣也。何以伐为？”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冉有曰：“夫子欲之，吾二臣者皆不欲也。”孔子曰：“求！周任有言曰：‘陈力就列，不能者止。’危而不持，颠而不扶，则将焉用彼相矣？且尔言过矣。虎兕出于柙，龟玉毁于椟中，是谁之过与？” 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请回答：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(1)“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陈力就列，不能者止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”属于什么论据？“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虎兕出于柙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”这句衍生的成语是什么？（4分）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(2)这段文字塑造人物用了哪些手法？（3分）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(3)孔子认为不能攻打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颛臾的原因是什么？（3分）</w:t>
      </w:r>
    </w:p>
    <w:p>
      <w:pPr>
        <w:numPr>
          <w:ilvl w:val="0"/>
          <w:numId w:val="43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阅读李白《行路难》：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金樽清酒斗十千，玉盘珍羞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值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"https://baike.so.com/doc/5177588-5408525.html" \t "https://baike.so.com/doc/_blank" </w:instrTex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万钱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停杯投箸不能食，拔剑四顾心茫然。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欲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"https://baike.so.com/doc/6035266-10500601.html" \t "https://baike.so.com/doc/_blank" </w:instrTex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渡黄河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"https://baike.so.com/doc/6369256-6582899.html" \t "https://baike.so.com/doc/_blank" </w:instrTex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冰塞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川，将登太行雪满山。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闲来垂钓碧溪上，忽复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"https://baike.so.com/doc/6710411-6924446.html" \t "https://baike.so.com/doc/_blank" </w:instrTex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乘舟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梦日边。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行路难！行路难！多岐路，今安在？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长风破浪会有时，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"https://baike.so.com/doc/4553450-4764040.html" \t "https://baike.so.com/doc/_blank" </w:instrTex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直挂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云帆济沧海。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请回答：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）从诗体来看，这是一首什么诗？（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2分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）“欲渡黄河冰塞川，将登太行雪满山”。这两句有什么象征意义？（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3分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）全诗表达了诗人的什么情感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?(4分)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58.阅读马致远《夜行船。秋思》一节：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蛩吟罢一觉才宁贴，鸡鸣时万事无休歇。争名利何年是彻?看密匝匝蚁排兵，乱纷纷蜂酿蜜，急攘攘蝇争血。裴公绿野堂，陶令白莲社，爱秋来时那些：和露摘黄花，带霜烹紫蟹，煮酒烧红叶。想人生有限杯，浑几个重阳节?人问我顽童记者：便北海探吾来，道东篱醉了也!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请回答：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）这支曲子中的“陶令”指的是谁？（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2分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numPr>
          <w:ilvl w:val="0"/>
          <w:numId w:val="44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这支曲子主要使用的修辞手法是什么？（3分）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（3）这支曲子表达了诗人什么样的情怀？（3分）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六、作文：60分。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有的人种树过分关心树的生长，过多忧虑它能不能成活。早晨去看看，晚上去摸摸，刚刚离开又回头来看看。甚至用指甲抠树皮来检验树的死活，摇动树根来观察培的土是松是实，因而树木的本性就逐渐的丧失了。这样做，虽说是爱护树，实际上是伤害树；虽说是为树担心，其实是以树为敌。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（节译自柳宗元《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种树郭橐驼传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》</w:t>
      </w: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59.请根据这则材料，自拟题目。写一篇600-1000字的议论文。</w:t>
      </w:r>
    </w:p>
    <w:p>
      <w:pPr>
        <w:numPr>
          <w:ilvl w:val="0"/>
          <w:numId w:val="0"/>
        </w:numPr>
        <w:ind w:firstLine="420"/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B7748"/>
    <w:multiLevelType w:val="singleLevel"/>
    <w:tmpl w:val="D3EB7748"/>
    <w:lvl w:ilvl="0" w:tentative="0">
      <w:start w:val="2"/>
      <w:numFmt w:val="decimal"/>
      <w:suff w:val="nothing"/>
      <w:lvlText w:val="(%1）"/>
      <w:lvlJc w:val="left"/>
    </w:lvl>
  </w:abstractNum>
  <w:abstractNum w:abstractNumId="1">
    <w:nsid w:val="59264DA8"/>
    <w:multiLevelType w:val="singleLevel"/>
    <w:tmpl w:val="59264DA8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3A1BFD"/>
    <w:multiLevelType w:val="singleLevel"/>
    <w:tmpl w:val="593A1BF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3A1C98"/>
    <w:multiLevelType w:val="singleLevel"/>
    <w:tmpl w:val="593A1C98"/>
    <w:lvl w:ilvl="0" w:tentative="0">
      <w:start w:val="1"/>
      <w:numFmt w:val="upperLetter"/>
      <w:suff w:val="nothing"/>
      <w:lvlText w:val="%1."/>
      <w:lvlJc w:val="left"/>
    </w:lvl>
  </w:abstractNum>
  <w:abstractNum w:abstractNumId="4">
    <w:nsid w:val="593A1CBD"/>
    <w:multiLevelType w:val="singleLevel"/>
    <w:tmpl w:val="593A1CBD"/>
    <w:lvl w:ilvl="0" w:tentative="0">
      <w:start w:val="3"/>
      <w:numFmt w:val="decimal"/>
      <w:suff w:val="nothing"/>
      <w:lvlText w:val="%1、"/>
      <w:lvlJc w:val="left"/>
    </w:lvl>
  </w:abstractNum>
  <w:abstractNum w:abstractNumId="5">
    <w:nsid w:val="593A1D3E"/>
    <w:multiLevelType w:val="singleLevel"/>
    <w:tmpl w:val="593A1D3E"/>
    <w:lvl w:ilvl="0" w:tentative="0">
      <w:start w:val="1"/>
      <w:numFmt w:val="upperLetter"/>
      <w:suff w:val="nothing"/>
      <w:lvlText w:val="%1."/>
      <w:lvlJc w:val="left"/>
    </w:lvl>
  </w:abstractNum>
  <w:abstractNum w:abstractNumId="6">
    <w:nsid w:val="593A1DB5"/>
    <w:multiLevelType w:val="singleLevel"/>
    <w:tmpl w:val="593A1DB5"/>
    <w:lvl w:ilvl="0" w:tentative="0">
      <w:start w:val="4"/>
      <w:numFmt w:val="decimal"/>
      <w:suff w:val="nothing"/>
      <w:lvlText w:val="%1、"/>
      <w:lvlJc w:val="left"/>
    </w:lvl>
  </w:abstractNum>
  <w:abstractNum w:abstractNumId="7">
    <w:nsid w:val="593A1DE2"/>
    <w:multiLevelType w:val="singleLevel"/>
    <w:tmpl w:val="593A1DE2"/>
    <w:lvl w:ilvl="0" w:tentative="0">
      <w:start w:val="1"/>
      <w:numFmt w:val="upperLetter"/>
      <w:suff w:val="nothing"/>
      <w:lvlText w:val="%1."/>
      <w:lvlJc w:val="left"/>
    </w:lvl>
  </w:abstractNum>
  <w:abstractNum w:abstractNumId="8">
    <w:nsid w:val="593A1E2B"/>
    <w:multiLevelType w:val="singleLevel"/>
    <w:tmpl w:val="593A1E2B"/>
    <w:lvl w:ilvl="0" w:tentative="0">
      <w:start w:val="5"/>
      <w:numFmt w:val="decimal"/>
      <w:suff w:val="nothing"/>
      <w:lvlText w:val="%1、"/>
      <w:lvlJc w:val="left"/>
    </w:lvl>
  </w:abstractNum>
  <w:abstractNum w:abstractNumId="9">
    <w:nsid w:val="593A1E68"/>
    <w:multiLevelType w:val="singleLevel"/>
    <w:tmpl w:val="593A1E68"/>
    <w:lvl w:ilvl="0" w:tentative="0">
      <w:start w:val="1"/>
      <w:numFmt w:val="upperLetter"/>
      <w:suff w:val="nothing"/>
      <w:lvlText w:val="%1."/>
      <w:lvlJc w:val="left"/>
    </w:lvl>
  </w:abstractNum>
  <w:abstractNum w:abstractNumId="10">
    <w:nsid w:val="593A1E96"/>
    <w:multiLevelType w:val="singleLevel"/>
    <w:tmpl w:val="593A1E96"/>
    <w:lvl w:ilvl="0" w:tentative="0">
      <w:start w:val="6"/>
      <w:numFmt w:val="decimal"/>
      <w:suff w:val="nothing"/>
      <w:lvlText w:val="%1、"/>
      <w:lvlJc w:val="left"/>
    </w:lvl>
  </w:abstractNum>
  <w:abstractNum w:abstractNumId="11">
    <w:nsid w:val="593A1EBE"/>
    <w:multiLevelType w:val="singleLevel"/>
    <w:tmpl w:val="593A1EBE"/>
    <w:lvl w:ilvl="0" w:tentative="0">
      <w:start w:val="1"/>
      <w:numFmt w:val="upperLetter"/>
      <w:suff w:val="nothing"/>
      <w:lvlText w:val="%1."/>
      <w:lvlJc w:val="left"/>
    </w:lvl>
  </w:abstractNum>
  <w:abstractNum w:abstractNumId="12">
    <w:nsid w:val="593A1EE3"/>
    <w:multiLevelType w:val="singleLevel"/>
    <w:tmpl w:val="593A1EE3"/>
    <w:lvl w:ilvl="0" w:tentative="0">
      <w:start w:val="7"/>
      <w:numFmt w:val="decimal"/>
      <w:suff w:val="nothing"/>
      <w:lvlText w:val="%1、"/>
      <w:lvlJc w:val="left"/>
    </w:lvl>
  </w:abstractNum>
  <w:abstractNum w:abstractNumId="13">
    <w:nsid w:val="593A1F76"/>
    <w:multiLevelType w:val="singleLevel"/>
    <w:tmpl w:val="593A1F76"/>
    <w:lvl w:ilvl="0" w:tentative="0">
      <w:start w:val="1"/>
      <w:numFmt w:val="upperLetter"/>
      <w:suff w:val="nothing"/>
      <w:lvlText w:val="%1."/>
      <w:lvlJc w:val="left"/>
    </w:lvl>
  </w:abstractNum>
  <w:abstractNum w:abstractNumId="14">
    <w:nsid w:val="593A203E"/>
    <w:multiLevelType w:val="singleLevel"/>
    <w:tmpl w:val="593A203E"/>
    <w:lvl w:ilvl="0" w:tentative="0">
      <w:start w:val="8"/>
      <w:numFmt w:val="decimal"/>
      <w:suff w:val="nothing"/>
      <w:lvlText w:val="%1、"/>
      <w:lvlJc w:val="left"/>
    </w:lvl>
  </w:abstractNum>
  <w:abstractNum w:abstractNumId="15">
    <w:nsid w:val="593A206F"/>
    <w:multiLevelType w:val="singleLevel"/>
    <w:tmpl w:val="593A206F"/>
    <w:lvl w:ilvl="0" w:tentative="0">
      <w:start w:val="1"/>
      <w:numFmt w:val="upperLetter"/>
      <w:suff w:val="nothing"/>
      <w:lvlText w:val="%1."/>
      <w:lvlJc w:val="left"/>
    </w:lvl>
  </w:abstractNum>
  <w:abstractNum w:abstractNumId="16">
    <w:nsid w:val="593A20AB"/>
    <w:multiLevelType w:val="singleLevel"/>
    <w:tmpl w:val="593A20AB"/>
    <w:lvl w:ilvl="0" w:tentative="0">
      <w:start w:val="9"/>
      <w:numFmt w:val="decimal"/>
      <w:suff w:val="nothing"/>
      <w:lvlText w:val="%1、"/>
      <w:lvlJc w:val="left"/>
    </w:lvl>
  </w:abstractNum>
  <w:abstractNum w:abstractNumId="17">
    <w:nsid w:val="593A20E3"/>
    <w:multiLevelType w:val="singleLevel"/>
    <w:tmpl w:val="593A20E3"/>
    <w:lvl w:ilvl="0" w:tentative="0">
      <w:start w:val="1"/>
      <w:numFmt w:val="upperLetter"/>
      <w:suff w:val="nothing"/>
      <w:lvlText w:val="%1."/>
      <w:lvlJc w:val="left"/>
    </w:lvl>
  </w:abstractNum>
  <w:abstractNum w:abstractNumId="18">
    <w:nsid w:val="593A2118"/>
    <w:multiLevelType w:val="singleLevel"/>
    <w:tmpl w:val="593A2118"/>
    <w:lvl w:ilvl="0" w:tentative="0">
      <w:start w:val="10"/>
      <w:numFmt w:val="decimal"/>
      <w:suff w:val="nothing"/>
      <w:lvlText w:val="%1、"/>
      <w:lvlJc w:val="left"/>
    </w:lvl>
  </w:abstractNum>
  <w:abstractNum w:abstractNumId="19">
    <w:nsid w:val="593A2158"/>
    <w:multiLevelType w:val="singleLevel"/>
    <w:tmpl w:val="593A2158"/>
    <w:lvl w:ilvl="0" w:tentative="0">
      <w:start w:val="1"/>
      <w:numFmt w:val="upperLetter"/>
      <w:suff w:val="nothing"/>
      <w:lvlText w:val="%1."/>
      <w:lvlJc w:val="left"/>
    </w:lvl>
  </w:abstractNum>
  <w:abstractNum w:abstractNumId="20">
    <w:nsid w:val="593A218E"/>
    <w:multiLevelType w:val="singleLevel"/>
    <w:tmpl w:val="593A218E"/>
    <w:lvl w:ilvl="0" w:tentative="0">
      <w:start w:val="11"/>
      <w:numFmt w:val="decimal"/>
      <w:suff w:val="nothing"/>
      <w:lvlText w:val="%1、"/>
      <w:lvlJc w:val="left"/>
    </w:lvl>
  </w:abstractNum>
  <w:abstractNum w:abstractNumId="21">
    <w:nsid w:val="593A21B3"/>
    <w:multiLevelType w:val="singleLevel"/>
    <w:tmpl w:val="593A21B3"/>
    <w:lvl w:ilvl="0" w:tentative="0">
      <w:start w:val="1"/>
      <w:numFmt w:val="upperLetter"/>
      <w:suff w:val="nothing"/>
      <w:lvlText w:val="%1."/>
      <w:lvlJc w:val="left"/>
    </w:lvl>
  </w:abstractNum>
  <w:abstractNum w:abstractNumId="22">
    <w:nsid w:val="593A21D5"/>
    <w:multiLevelType w:val="singleLevel"/>
    <w:tmpl w:val="593A21D5"/>
    <w:lvl w:ilvl="0" w:tentative="0">
      <w:start w:val="12"/>
      <w:numFmt w:val="decimal"/>
      <w:suff w:val="nothing"/>
      <w:lvlText w:val="%1、"/>
      <w:lvlJc w:val="left"/>
    </w:lvl>
  </w:abstractNum>
  <w:abstractNum w:abstractNumId="23">
    <w:nsid w:val="593A220F"/>
    <w:multiLevelType w:val="singleLevel"/>
    <w:tmpl w:val="593A220F"/>
    <w:lvl w:ilvl="0" w:tentative="0">
      <w:start w:val="1"/>
      <w:numFmt w:val="upperLetter"/>
      <w:suff w:val="nothing"/>
      <w:lvlText w:val="%1."/>
      <w:lvlJc w:val="left"/>
    </w:lvl>
  </w:abstractNum>
  <w:abstractNum w:abstractNumId="24">
    <w:nsid w:val="593A2229"/>
    <w:multiLevelType w:val="singleLevel"/>
    <w:tmpl w:val="593A2229"/>
    <w:lvl w:ilvl="0" w:tentative="0">
      <w:start w:val="13"/>
      <w:numFmt w:val="decimal"/>
      <w:suff w:val="nothing"/>
      <w:lvlText w:val="%1、"/>
      <w:lvlJc w:val="left"/>
    </w:lvl>
  </w:abstractNum>
  <w:abstractNum w:abstractNumId="25">
    <w:nsid w:val="593A22A3"/>
    <w:multiLevelType w:val="singleLevel"/>
    <w:tmpl w:val="593A22A3"/>
    <w:lvl w:ilvl="0" w:tentative="0">
      <w:start w:val="1"/>
      <w:numFmt w:val="upperLetter"/>
      <w:suff w:val="nothing"/>
      <w:lvlText w:val="%1."/>
      <w:lvlJc w:val="left"/>
    </w:lvl>
  </w:abstractNum>
  <w:abstractNum w:abstractNumId="26">
    <w:nsid w:val="593A22C6"/>
    <w:multiLevelType w:val="singleLevel"/>
    <w:tmpl w:val="593A22C6"/>
    <w:lvl w:ilvl="0" w:tentative="0">
      <w:start w:val="14"/>
      <w:numFmt w:val="decimal"/>
      <w:suff w:val="nothing"/>
      <w:lvlText w:val="%1、"/>
      <w:lvlJc w:val="left"/>
    </w:lvl>
  </w:abstractNum>
  <w:abstractNum w:abstractNumId="27">
    <w:nsid w:val="593A235E"/>
    <w:multiLevelType w:val="singleLevel"/>
    <w:tmpl w:val="593A235E"/>
    <w:lvl w:ilvl="0" w:tentative="0">
      <w:start w:val="1"/>
      <w:numFmt w:val="upperLetter"/>
      <w:suff w:val="nothing"/>
      <w:lvlText w:val="%1."/>
      <w:lvlJc w:val="left"/>
    </w:lvl>
  </w:abstractNum>
  <w:abstractNum w:abstractNumId="28">
    <w:nsid w:val="593A2382"/>
    <w:multiLevelType w:val="singleLevel"/>
    <w:tmpl w:val="593A2382"/>
    <w:lvl w:ilvl="0" w:tentative="0">
      <w:start w:val="15"/>
      <w:numFmt w:val="decimal"/>
      <w:suff w:val="nothing"/>
      <w:lvlText w:val="%1、"/>
      <w:lvlJc w:val="left"/>
    </w:lvl>
  </w:abstractNum>
  <w:abstractNum w:abstractNumId="29">
    <w:nsid w:val="593A23D5"/>
    <w:multiLevelType w:val="singleLevel"/>
    <w:tmpl w:val="593A23D5"/>
    <w:lvl w:ilvl="0" w:tentative="0">
      <w:start w:val="1"/>
      <w:numFmt w:val="upperLetter"/>
      <w:suff w:val="nothing"/>
      <w:lvlText w:val="%1."/>
      <w:lvlJc w:val="left"/>
    </w:lvl>
  </w:abstractNum>
  <w:abstractNum w:abstractNumId="30">
    <w:nsid w:val="593A241C"/>
    <w:multiLevelType w:val="singleLevel"/>
    <w:tmpl w:val="593A241C"/>
    <w:lvl w:ilvl="0" w:tentative="0">
      <w:start w:val="16"/>
      <w:numFmt w:val="decimal"/>
      <w:suff w:val="nothing"/>
      <w:lvlText w:val="%1、"/>
      <w:lvlJc w:val="left"/>
    </w:lvl>
  </w:abstractNum>
  <w:abstractNum w:abstractNumId="31">
    <w:nsid w:val="593A243F"/>
    <w:multiLevelType w:val="singleLevel"/>
    <w:tmpl w:val="593A243F"/>
    <w:lvl w:ilvl="0" w:tentative="0">
      <w:start w:val="1"/>
      <w:numFmt w:val="upperLetter"/>
      <w:suff w:val="nothing"/>
      <w:lvlText w:val="%1."/>
      <w:lvlJc w:val="left"/>
    </w:lvl>
  </w:abstractNum>
  <w:abstractNum w:abstractNumId="32">
    <w:nsid w:val="593A246A"/>
    <w:multiLevelType w:val="singleLevel"/>
    <w:tmpl w:val="593A246A"/>
    <w:lvl w:ilvl="0" w:tentative="0">
      <w:start w:val="17"/>
      <w:numFmt w:val="decimal"/>
      <w:suff w:val="nothing"/>
      <w:lvlText w:val="%1、"/>
      <w:lvlJc w:val="left"/>
    </w:lvl>
  </w:abstractNum>
  <w:abstractNum w:abstractNumId="33">
    <w:nsid w:val="593A248F"/>
    <w:multiLevelType w:val="singleLevel"/>
    <w:tmpl w:val="593A248F"/>
    <w:lvl w:ilvl="0" w:tentative="0">
      <w:start w:val="1"/>
      <w:numFmt w:val="upperLetter"/>
      <w:suff w:val="nothing"/>
      <w:lvlText w:val="%1."/>
      <w:lvlJc w:val="left"/>
    </w:lvl>
  </w:abstractNum>
  <w:abstractNum w:abstractNumId="34">
    <w:nsid w:val="593A24B7"/>
    <w:multiLevelType w:val="singleLevel"/>
    <w:tmpl w:val="593A24B7"/>
    <w:lvl w:ilvl="0" w:tentative="0">
      <w:start w:val="18"/>
      <w:numFmt w:val="decimal"/>
      <w:suff w:val="nothing"/>
      <w:lvlText w:val="%1、"/>
      <w:lvlJc w:val="left"/>
    </w:lvl>
  </w:abstractNum>
  <w:abstractNum w:abstractNumId="35">
    <w:nsid w:val="593A250F"/>
    <w:multiLevelType w:val="singleLevel"/>
    <w:tmpl w:val="593A250F"/>
    <w:lvl w:ilvl="0" w:tentative="0">
      <w:start w:val="1"/>
      <w:numFmt w:val="upperLetter"/>
      <w:suff w:val="nothing"/>
      <w:lvlText w:val="%1."/>
      <w:lvlJc w:val="left"/>
    </w:lvl>
  </w:abstractNum>
  <w:abstractNum w:abstractNumId="36">
    <w:nsid w:val="593A2550"/>
    <w:multiLevelType w:val="singleLevel"/>
    <w:tmpl w:val="593A2550"/>
    <w:lvl w:ilvl="0" w:tentative="0">
      <w:start w:val="19"/>
      <w:numFmt w:val="decimal"/>
      <w:suff w:val="nothing"/>
      <w:lvlText w:val="%1、"/>
      <w:lvlJc w:val="left"/>
    </w:lvl>
  </w:abstractNum>
  <w:abstractNum w:abstractNumId="37">
    <w:nsid w:val="593A2592"/>
    <w:multiLevelType w:val="singleLevel"/>
    <w:tmpl w:val="593A2592"/>
    <w:lvl w:ilvl="0" w:tentative="0">
      <w:start w:val="1"/>
      <w:numFmt w:val="upperLetter"/>
      <w:suff w:val="nothing"/>
      <w:lvlText w:val="%1."/>
      <w:lvlJc w:val="left"/>
    </w:lvl>
  </w:abstractNum>
  <w:abstractNum w:abstractNumId="38">
    <w:nsid w:val="593A25CE"/>
    <w:multiLevelType w:val="singleLevel"/>
    <w:tmpl w:val="593A25CE"/>
    <w:lvl w:ilvl="0" w:tentative="0">
      <w:start w:val="20"/>
      <w:numFmt w:val="decimal"/>
      <w:suff w:val="nothing"/>
      <w:lvlText w:val="%1、"/>
      <w:lvlJc w:val="left"/>
    </w:lvl>
  </w:abstractNum>
  <w:abstractNum w:abstractNumId="39">
    <w:nsid w:val="593A2695"/>
    <w:multiLevelType w:val="singleLevel"/>
    <w:tmpl w:val="593A2695"/>
    <w:lvl w:ilvl="0" w:tentative="0">
      <w:start w:val="1"/>
      <w:numFmt w:val="upperLetter"/>
      <w:suff w:val="nothing"/>
      <w:lvlText w:val="%1."/>
      <w:lvlJc w:val="left"/>
    </w:lvl>
  </w:abstractNum>
  <w:abstractNum w:abstractNumId="40">
    <w:nsid w:val="593A271E"/>
    <w:multiLevelType w:val="singleLevel"/>
    <w:tmpl w:val="593A271E"/>
    <w:lvl w:ilvl="0" w:tentative="0">
      <w:start w:val="21"/>
      <w:numFmt w:val="decimal"/>
      <w:suff w:val="nothing"/>
      <w:lvlText w:val="%1."/>
      <w:lvlJc w:val="left"/>
    </w:lvl>
  </w:abstractNum>
  <w:abstractNum w:abstractNumId="41">
    <w:nsid w:val="593F9F49"/>
    <w:multiLevelType w:val="singleLevel"/>
    <w:tmpl w:val="593F9F49"/>
    <w:lvl w:ilvl="0" w:tentative="0">
      <w:start w:val="1"/>
      <w:numFmt w:val="decimal"/>
      <w:suff w:val="nothing"/>
      <w:lvlText w:val="（%1）"/>
      <w:lvlJc w:val="left"/>
    </w:lvl>
  </w:abstractNum>
  <w:abstractNum w:abstractNumId="42">
    <w:nsid w:val="593F9FEE"/>
    <w:multiLevelType w:val="singleLevel"/>
    <w:tmpl w:val="593F9FEE"/>
    <w:lvl w:ilvl="0" w:tentative="0">
      <w:start w:val="56"/>
      <w:numFmt w:val="decimal"/>
      <w:suff w:val="nothing"/>
      <w:lvlText w:val="%1."/>
      <w:lvlJc w:val="left"/>
    </w:lvl>
  </w:abstractNum>
  <w:abstractNum w:abstractNumId="43">
    <w:nsid w:val="593FA183"/>
    <w:multiLevelType w:val="singleLevel"/>
    <w:tmpl w:val="593FA183"/>
    <w:lvl w:ilvl="0" w:tentative="0">
      <w:start w:val="57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OGU4OTFjNzM2OTM0MGRjODAxZGQ0YWE4OGUyMTkifQ=="/>
  </w:docVars>
  <w:rsids>
    <w:rsidRoot w:val="00000000"/>
    <w:rsid w:val="02A54E49"/>
    <w:rsid w:val="086A7E9E"/>
    <w:rsid w:val="0A7A3BC2"/>
    <w:rsid w:val="0F272B5B"/>
    <w:rsid w:val="18E809C4"/>
    <w:rsid w:val="1CAB68A5"/>
    <w:rsid w:val="2B2504CA"/>
    <w:rsid w:val="2B3279D7"/>
    <w:rsid w:val="2D7111D0"/>
    <w:rsid w:val="35295ED7"/>
    <w:rsid w:val="3C276C89"/>
    <w:rsid w:val="3E4C2769"/>
    <w:rsid w:val="45402009"/>
    <w:rsid w:val="58F76801"/>
    <w:rsid w:val="5E7D66EB"/>
    <w:rsid w:val="605329C9"/>
    <w:rsid w:val="67023DF7"/>
    <w:rsid w:val="6BAD47F0"/>
    <w:rsid w:val="70EA216C"/>
    <w:rsid w:val="7AFE7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2792</Words>
  <Characters>3271</Characters>
  <Lines>0</Lines>
  <Paragraphs>0</Paragraphs>
  <TotalTime>7</TotalTime>
  <ScaleCrop>false</ScaleCrop>
  <LinksUpToDate>false</LinksUpToDate>
  <CharactersWithSpaces>3976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雨泓周</cp:lastModifiedBy>
  <dcterms:modified xsi:type="dcterms:W3CDTF">2022-04-27T08:31:51Z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4ABAE00CEABA45D8A0C1F004F1216666</vt:lpwstr>
  </property>
</Properties>
</file>